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24D68" w14:textId="5AC54BBB" w:rsidR="006E7863" w:rsidRPr="001A557C" w:rsidRDefault="001A557C">
      <w:pPr>
        <w:rPr>
          <w:b/>
          <w:bCs/>
        </w:rPr>
      </w:pPr>
      <w:r w:rsidRPr="001A557C">
        <w:rPr>
          <w:b/>
          <w:bCs/>
        </w:rPr>
        <w:t>About U Bank:</w:t>
      </w:r>
    </w:p>
    <w:p w14:paraId="1B90B66C" w14:textId="1F2F15FD" w:rsidR="001A557C" w:rsidRDefault="001A557C" w:rsidP="001A557C">
      <w:r>
        <w:t xml:space="preserve">U Microfinance Bank Ltd. (U Bank) is a wholly owned subsidiary of Pakistan Telecommunication Company Limited (PTCL) – Etisalat Company. The bank has a network of more than </w:t>
      </w:r>
      <w:r>
        <w:t>3</w:t>
      </w:r>
      <w:r>
        <w:t xml:space="preserve">00 branches, across </w:t>
      </w:r>
      <w:r>
        <w:t>210</w:t>
      </w:r>
      <w:r>
        <w:t xml:space="preserve"> cities and rural areas in Pakistan and offers a wide range of microfinance loans, deposit products, and branchless banking solutions. U Bank’s branchless banking offers services under the banner of </w:t>
      </w:r>
      <w:proofErr w:type="spellStart"/>
      <w:r>
        <w:t>UPaisa</w:t>
      </w:r>
      <w:proofErr w:type="spellEnd"/>
      <w:r>
        <w:t xml:space="preserve"> in collaboration with Ufone (Pak Telecom Mobile Limited). The service is offered at nearly 50,000 agent locations across Pakistan.</w:t>
      </w:r>
    </w:p>
    <w:p w14:paraId="03AAB23B" w14:textId="77777777" w:rsidR="001A557C" w:rsidRDefault="001A557C" w:rsidP="001A557C">
      <w:r>
        <w:t>U Microfinance Bank is proud to stand at the front line of fighting poverty in Pakistan and is dedicated to play its critical part in the implementation of National Financial Inclusion Strategy 2023 aims to bring 50% of Pakistan’s adult population into the banking net.</w:t>
      </w:r>
    </w:p>
    <w:p w14:paraId="5DF720CB" w14:textId="5B0DE7DF" w:rsidR="001A557C" w:rsidRDefault="001A557C" w:rsidP="001A557C">
      <w:r>
        <w:t>At U Microfinance Bank, we firmly believe that access to microfinance services contribute significantly towards building a more inclusive society by bringing the underserved population into the banking net as well as to help document the informal economy. Our product portfolio is designed to continuously create livelihoods for the underserved population of Pakistan and bring betterment to their lives.</w:t>
      </w:r>
    </w:p>
    <w:sectPr w:rsidR="001A55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7C"/>
    <w:rsid w:val="001A557C"/>
    <w:rsid w:val="006E7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55BBC"/>
  <w15:chartTrackingRefBased/>
  <w15:docId w15:val="{9A6219E9-7A5F-4A01-8615-DA22F251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Salman Ahmed</dc:creator>
  <cp:keywords/>
  <dc:description/>
  <cp:lastModifiedBy>Syed Salman Ahmed</cp:lastModifiedBy>
  <cp:revision>1</cp:revision>
  <dcterms:created xsi:type="dcterms:W3CDTF">2023-02-09T12:17:00Z</dcterms:created>
  <dcterms:modified xsi:type="dcterms:W3CDTF">2023-02-09T12:18:00Z</dcterms:modified>
</cp:coreProperties>
</file>